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....................... İLÇE MÜFTÜLÜĞÜ YAZ KUR’AN KURSU GÜNLÜK DERS PROGRAMI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color w:val="auto"/>
          <w:sz w:val="24"/>
          <w:szCs w:val="24"/>
          <w:lang w:val="tr-TR" w:eastAsia="zh-CN" w:bidi="ar-SA"/>
        </w:rPr>
        <w:t>30 HAZİRAN</w:t>
      </w:r>
      <w:r>
        <w:rPr>
          <w:b/>
        </w:rPr>
        <w:t xml:space="preserve"> - 15 AĞUSTOS 2025</w:t>
      </w:r>
    </w:p>
    <w:tbl>
      <w:tblPr>
        <w:tblW w:w="15420" w:type="dxa"/>
        <w:jc w:val="left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6"/>
        <w:gridCol w:w="3465"/>
        <w:gridCol w:w="65"/>
        <w:gridCol w:w="3625"/>
        <w:gridCol w:w="444"/>
        <w:gridCol w:w="3516"/>
        <w:gridCol w:w="2955"/>
      </w:tblGrid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TARİH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1.DERS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2.DERS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3.DERS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4.DERS</w:t>
            </w:r>
          </w:p>
        </w:tc>
      </w:tr>
      <w:tr>
        <w:trPr>
          <w:trHeight w:val="324" w:hRule="atLeast"/>
        </w:trPr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(30.06.2025)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PAZARTESİ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Kur’an’ı Kerim’i Neden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17"/>
                <w:szCs w:val="17"/>
              </w:rPr>
              <w:t>Öğreniyoruz?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Kur’an’ı Kerim’i Neden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Öğreniyoruz?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Dinimiz İslam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4"/>
                <w:szCs w:val="14"/>
              </w:rPr>
              <w:t>Çoklu Katılımlı Öğretici Oyunlar,Bulmacalar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 xml:space="preserve"> 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(01.07.2025)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SALI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Dinimizin Kur’an Öğrenmeye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17"/>
                <w:szCs w:val="17"/>
              </w:rPr>
              <w:t>Verdiği Değer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Hayat Kitabımız Kur’an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İbadet ve Mükellef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İbadetin Amacı ve Önemi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(02.07.2025)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ÇARŞAMBA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Kur’an-ı Kerim Nelerden Bahseder?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Kur’an-ı Kerim’i Anlamanın Önemi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İslam ve Ahlak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İslam ve Ahlak</w:t>
            </w:r>
          </w:p>
        </w:tc>
      </w:tr>
      <w:tr>
        <w:trPr>
          <w:trHeight w:val="438" w:hRule="atLeast"/>
        </w:trPr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(03.07.2025)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PERŞEMBE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Kur’an’ın Temel Kavramları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Kur’an’ın Temel Kavramları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Peygamberlik Öncesi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 (sas)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Peygamberlik Öncesi</w:t>
            </w:r>
          </w:p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 (sas)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(04.07.2025)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CUMA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b/>
                <w:sz w:val="17"/>
                <w:szCs w:val="17"/>
              </w:rPr>
              <w:t>:</w:t>
            </w:r>
            <w:r>
              <w:rPr>
                <w:rFonts w:cs="Arial" w:ascii="Arial" w:hAnsi="Arial"/>
                <w:sz w:val="17"/>
                <w:szCs w:val="17"/>
              </w:rPr>
              <w:t xml:space="preserve"> Kur’an’dan Kıssa Örnekleri: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 Kur’an’dan Kıssa Örnekleri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Dinin Hayatımızdaki Önemi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Kültürel Faaliyetler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(07.07.2025)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PAZARTESİ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 Tanıma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 Tanıma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Kelime-i Tevhid ve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Anlamı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Dini Mûsikî Etkinlikleri</w:t>
            </w:r>
          </w:p>
        </w:tc>
      </w:tr>
      <w:tr>
        <w:trPr>
          <w:trHeight w:val="404" w:hRule="atLeast"/>
        </w:trPr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(08.07.2025)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SALI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Seslendirilmesi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Seslendirilmesi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Temizlik ve İbadet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Temizlik–İbadet İlişkisi</w:t>
            </w:r>
          </w:p>
        </w:tc>
      </w:tr>
      <w:tr>
        <w:trPr>
          <w:trHeight w:val="352" w:hRule="atLeast"/>
        </w:trPr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(09.07.2025)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ÇARŞAMBA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Harekeleri Tanıma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Harekeleri Tanıma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Güzel Davranışlar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Güzel Davranışlar</w:t>
            </w:r>
          </w:p>
        </w:tc>
      </w:tr>
      <w:tr>
        <w:trPr>
          <w:trHeight w:val="450" w:hRule="atLeast"/>
        </w:trPr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(10.07.2025)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PERŞEMBE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Harekelerle Okunuşu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Harflerin Harekelerle Okunuşu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(sas)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Peygamberliği: Mekke Dönemi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Siyer: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(sas) Peygamberliği: Mekke Dönemi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(11.07.2025)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CUMA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Kelime İçinde Okunuşu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Harflerin Kelime İçinde Okunuşu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Kelime-i Şehâdet ve Anlamı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Bilgi Yarışmaları</w:t>
            </w:r>
          </w:p>
          <w:p>
            <w:pPr>
              <w:pStyle w:val="Tabloerii"/>
              <w:widowControl w:val="false"/>
              <w:jc w:val="left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(Temel Dini Bilgiler vb.)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(14.07.2025)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PAZARTESİ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 Cezm ve Cezmli Kelimelerin Okunuşu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Cezm ve Cezmli Kelimelerin Okunuşu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İslam ve İslam’ın Beş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Esası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Genel Kültür yarışma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(15.07.2025)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SALI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Şedde ve Şeddeli Kelimelerin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17"/>
                <w:szCs w:val="17"/>
              </w:rPr>
              <w:t>Okunuşu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Şedde ve Şeddeli Kelimelerin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Okunuşu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Namaz İbadeti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Allah’a Yakarış: Dua ve Tövbe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(16.07.2025)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ÇARŞAMBA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 Tenvin ve Tenvinli Kelimelerin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17"/>
                <w:szCs w:val="17"/>
              </w:rPr>
              <w:t>Okunuşu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Tenvin ve Tenvinli Kelimelerin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Okunuşu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Haklarımız ve Sorumluluklarımız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Haklarımız ve Sorumluluklarımız</w:t>
            </w:r>
          </w:p>
        </w:tc>
      </w:tr>
      <w:tr>
        <w:trPr>
          <w:trHeight w:val="422" w:hRule="atLeast"/>
        </w:trPr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(17.07.2025)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PERŞEMBE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Med Harfleri ve Okunuşu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</w:rPr>
              <w:t>Med Harfleri ve Okunuşu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Siyer: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Peygamberliği: Medine Dönemi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Peygamberliği: Medine Dönemi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(18.07.2025)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CUMA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 Zamir ve Okunuşu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Zamir ve Okunuşu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İnançla İlgili Temel Kavramlar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Eğitsel Oyunlar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(21.07.2025)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7"/>
                <w:szCs w:val="17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7"/>
                <w:szCs w:val="17"/>
                <w:lang w:val="tr-TR" w:eastAsia="zh-CN" w:bidi="ar-SA"/>
              </w:rPr>
              <w:t>PAZARTESİ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Hurûf-u Mukatta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</w:rPr>
              <w:t>Hurûf-u Mukatta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İman ve İmanın Altı Esası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Münazara Etkinlikleri</w:t>
            </w:r>
          </w:p>
        </w:tc>
      </w:tr>
      <w:tr>
        <w:trPr>
          <w:trHeight w:val="314" w:hRule="atLeast"/>
        </w:trPr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(22.07.2025)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SALI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Vakıf İşaretleri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</w:rPr>
              <w:t>Vakıf İşaretleri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Namazların Kılınışı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Cemaatle Namaz</w:t>
            </w:r>
          </w:p>
        </w:tc>
      </w:tr>
      <w:tr>
        <w:trPr>
          <w:trHeight w:val="450" w:hRule="atLeast"/>
        </w:trPr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(23.07.2025)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ÇARŞAMBA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Medler ile İlgili Kurallar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Medler ile İlgili Kurallar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Adab-ı Muaşeret ve Mahremiyet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Adab-ı Muaşeret ve Mahremiyet</w:t>
            </w:r>
          </w:p>
        </w:tc>
      </w:tr>
      <w:tr>
        <w:trPr>
          <w:trHeight w:val="360" w:hRule="atLeast"/>
        </w:trPr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(24.07.2025)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PERŞEMBE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>Kuran:</w:t>
            </w:r>
            <w:r>
              <w:rPr>
                <w:rFonts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Tenvin ve Sakin Nun ile ilgili kurallar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Âmentü Duası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(sas)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Peygamberliği: Mekke Dönemi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Hz. Muhammed’in (sas) Peygamberliği: Mekke Dönemi</w:t>
            </w:r>
          </w:p>
        </w:tc>
      </w:tr>
      <w:tr>
        <w:trPr/>
        <w:tc>
          <w:tcPr>
            <w:tcW w:w="135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(25.07.2025)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CUMA</w:t>
            </w:r>
          </w:p>
        </w:tc>
        <w:tc>
          <w:tcPr>
            <w:tcW w:w="353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Râ Harfinin Okunuşu ile İlgili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Kurallar</w:t>
            </w:r>
          </w:p>
        </w:tc>
        <w:tc>
          <w:tcPr>
            <w:tcW w:w="4069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Fatiha Sûresi</w:t>
            </w:r>
          </w:p>
        </w:tc>
        <w:tc>
          <w:tcPr>
            <w:tcW w:w="351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Allah’a İman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Münazara Etkinlikleri</w:t>
            </w:r>
          </w:p>
        </w:tc>
      </w:tr>
      <w:tr>
        <w:trPr/>
        <w:tc>
          <w:tcPr>
            <w:tcW w:w="1350" w:type="dxa"/>
            <w:gridSpan w:val="2"/>
            <w:tcBorders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(28.07.2025)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PAZARTESİ</w:t>
            </w:r>
          </w:p>
        </w:tc>
        <w:tc>
          <w:tcPr>
            <w:tcW w:w="3530" w:type="dxa"/>
            <w:gridSpan w:val="2"/>
            <w:tcBorders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Râ Harfinin Okunuşu ile İlgili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Kurallar</w:t>
            </w:r>
          </w:p>
        </w:tc>
        <w:tc>
          <w:tcPr>
            <w:tcW w:w="4069" w:type="dxa"/>
            <w:gridSpan w:val="2"/>
            <w:tcBorders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Fatiha Sûresi</w:t>
            </w:r>
          </w:p>
        </w:tc>
        <w:tc>
          <w:tcPr>
            <w:tcW w:w="3516" w:type="dxa"/>
            <w:tcBorders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Allah’a İman</w:t>
            </w:r>
          </w:p>
        </w:tc>
        <w:tc>
          <w:tcPr>
            <w:tcW w:w="2955" w:type="dxa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Münazara Etkinlikleri</w:t>
            </w:r>
          </w:p>
        </w:tc>
      </w:tr>
      <w:tr>
        <w:trPr/>
        <w:tc>
          <w:tcPr>
            <w:tcW w:w="1350" w:type="dxa"/>
            <w:gridSpan w:val="2"/>
            <w:tcBorders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(29.07.2025)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SALI</w:t>
            </w:r>
          </w:p>
        </w:tc>
        <w:tc>
          <w:tcPr>
            <w:tcW w:w="3530" w:type="dxa"/>
            <w:gridSpan w:val="2"/>
            <w:tcBorders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7"/>
                <w:szCs w:val="17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Râ Harfinin Okunuşu ile İlgili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Kurallar</w:t>
            </w:r>
          </w:p>
        </w:tc>
        <w:tc>
          <w:tcPr>
            <w:tcW w:w="4069" w:type="dxa"/>
            <w:gridSpan w:val="2"/>
            <w:tcBorders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Fatiha Sûresi</w:t>
            </w:r>
          </w:p>
        </w:tc>
        <w:tc>
          <w:tcPr>
            <w:tcW w:w="3516" w:type="dxa"/>
            <w:tcBorders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Allah’a İman</w:t>
            </w:r>
          </w:p>
        </w:tc>
        <w:tc>
          <w:tcPr>
            <w:tcW w:w="2955" w:type="dxa"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  <w:t>Münazara Etkinlikleri</w:t>
            </w:r>
          </w:p>
        </w:tc>
      </w:tr>
      <w:tr>
        <w:trPr/>
        <w:tc>
          <w:tcPr>
            <w:tcW w:w="15420" w:type="dxa"/>
            <w:gridSpan w:val="8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.............. İLÇE MÜFTÜLÜĞÜ YAZ KUR’AN KURSU GÜNLÜK DERS PROGRAMI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tr-TR" w:eastAsia="zh-CN" w:bidi="ar-SA"/>
              </w:rPr>
              <w:t>30 HAZİRAN</w:t>
            </w:r>
            <w:r>
              <w:rPr>
                <w:b/>
                <w:bCs/>
              </w:rPr>
              <w:t xml:space="preserve"> - 15 AĞUSTOS 2025</w:t>
            </w:r>
          </w:p>
        </w:tc>
      </w:tr>
      <w:tr>
        <w:trPr/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TARİH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1.DERS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2.DERS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3.DERS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7"/>
                <w:szCs w:val="17"/>
              </w:rPr>
            </w:pPr>
            <w:r>
              <w:rPr>
                <w:rFonts w:cs="Arial" w:ascii="Arial" w:hAnsi="Arial"/>
                <w:b/>
                <w:sz w:val="17"/>
                <w:szCs w:val="17"/>
              </w:rPr>
              <w:t>4.DERS</w:t>
            </w:r>
          </w:p>
        </w:tc>
      </w:tr>
      <w:tr>
        <w:trPr>
          <w:trHeight w:val="684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(30.07.2025)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Subhâneke Duası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Tahiyyat Duası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Meleklere İman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Gezi-Gözlem</w:t>
            </w:r>
          </w:p>
        </w:tc>
      </w:tr>
      <w:tr>
        <w:trPr>
          <w:trHeight w:val="54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(31.07.2025)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PERŞEMBE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u w:val="double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Salli-Barik Duası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Rabbenâ Duaları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Oruç İbadeti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İftar Duası ve Anlamı</w:t>
            </w:r>
          </w:p>
        </w:tc>
      </w:tr>
      <w:tr>
        <w:trPr>
          <w:trHeight w:val="54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(01.08.2025)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CUMA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Kunut Duaları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Rabbi Yessir Duası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Allah’a Karşı Görev ve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Sorumluluklarımız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Peygamberlerimize Karşı Görev ve Sorumluluklarımız</w:t>
            </w:r>
          </w:p>
        </w:tc>
      </w:tr>
      <w:tr>
        <w:trPr>
          <w:trHeight w:val="54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(04.08.2025)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PAZARTESİ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Fatiha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Ezan ve Kamet, Ezan Duası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Peygamberimizin Kişiliği ve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Örnekliği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Siyer: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Peygamberimizin Kişiliği ve Örnekliği</w:t>
            </w:r>
          </w:p>
        </w:tc>
      </w:tr>
      <w:tr>
        <w:trPr>
          <w:trHeight w:val="54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(05.08.2025)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SALI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sz w:val="16"/>
                <w:szCs w:val="16"/>
              </w:rPr>
              <w:t>Fil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</w:rPr>
              <w:t>Tekbir ve Salavât, Eûzü Besmele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Kitaplara İman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Gezi-Gözlem</w:t>
            </w:r>
          </w:p>
        </w:tc>
      </w:tr>
      <w:tr>
        <w:trPr>
          <w:trHeight w:val="63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(06.08.2025)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ÇARŞAMBA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Kureyş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Yemek Duası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Peygamberlere İman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snapToGrid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Sportif Faaliyetler</w:t>
            </w:r>
          </w:p>
        </w:tc>
      </w:tr>
      <w:tr>
        <w:trPr>
          <w:trHeight w:val="54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(07.08.2024)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PERŞEMBE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Maûn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Bakara Sûresi 1. Sayfa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Zekât ve Sadaka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Hac ve Umre İbadeti</w:t>
            </w:r>
          </w:p>
        </w:tc>
      </w:tr>
      <w:tr>
        <w:trPr>
          <w:trHeight w:val="54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(08.08.2025)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CUMA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Kevser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Bakara Sûresi 16-20. Sayfalar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Kendimize Karşı Görev ve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Sorumluluklarımız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Ailemize Karşı Görev ve</w:t>
            </w:r>
          </w:p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Sorumluluklarımız</w:t>
            </w:r>
          </w:p>
        </w:tc>
      </w:tr>
      <w:tr>
        <w:trPr>
          <w:trHeight w:val="63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(11.08.2025)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PAZARTESİ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bCs w:val="false"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Kafirûn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Bakara Sûresi 21-25. Sayfalar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Peygamber Efendimizin Veda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Hutbesi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Siyer: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Peygamber Efendimizin Vefatı</w:t>
            </w:r>
          </w:p>
        </w:tc>
      </w:tr>
      <w:tr>
        <w:trPr/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(12.08.2025)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SALI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bCs w:val="false"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 Nasr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Kuran: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Bakara Sûresi 26-30. Sayfalar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Ahiret Gününe İman, Kaza ve Kadere İman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Sosyal ve Kültürel Etkinlikler: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Sportif Faaliyetler</w:t>
            </w:r>
          </w:p>
        </w:tc>
      </w:tr>
      <w:tr>
        <w:trPr>
          <w:trHeight w:val="684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(13.08.2025)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Tebbet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Elif-Lam-Mîm (Bakara/1-5)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İtikat: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Allah’ın Sıfatları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Sosyal ve Kültürel Etkinlikler: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Gezi-Gözlem</w:t>
            </w:r>
          </w:p>
        </w:tc>
      </w:tr>
      <w:tr>
        <w:trPr>
          <w:trHeight w:val="54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(14.08.2025)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PERŞEMBE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Felak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Ayete’l-Kürsî (Bakara/255)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Namazın Bireye ve Topluma Faydaları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İbadet: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Oruç İbadetinin Birey ve Topluma Faydaları</w:t>
            </w:r>
          </w:p>
        </w:tc>
      </w:tr>
      <w:tr>
        <w:trPr>
          <w:trHeight w:val="540" w:hRule="atLeast"/>
        </w:trPr>
        <w:tc>
          <w:tcPr>
            <w:tcW w:w="130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(15.08.2024)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6"/>
                <w:szCs w:val="16"/>
                <w:lang w:val="tr-TR" w:eastAsia="zh-CN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6"/>
                <w:szCs w:val="16"/>
                <w:lang w:val="tr-TR" w:eastAsia="zh-CN" w:bidi="ar-SA"/>
              </w:rPr>
              <w:t>CUMA</w:t>
            </w:r>
          </w:p>
        </w:tc>
        <w:tc>
          <w:tcPr>
            <w:tcW w:w="3511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Nâs Sûresi</w:t>
            </w:r>
          </w:p>
        </w:tc>
        <w:tc>
          <w:tcPr>
            <w:tcW w:w="369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Kuran:</w:t>
            </w:r>
            <w:r>
              <w:rPr>
                <w:rFonts w:cs="Arial" w:ascii="Arial" w:hAnsi="Arial"/>
                <w:sz w:val="16"/>
                <w:szCs w:val="16"/>
              </w:rPr>
              <w:t xml:space="preserve"> Âmene’r-Resûlü (Bakara 285-286)</w:t>
            </w:r>
          </w:p>
        </w:tc>
        <w:tc>
          <w:tcPr>
            <w:tcW w:w="3960" w:type="dxa"/>
            <w:gridSpan w:val="2"/>
            <w:tcBorders>
              <w:top w:val="dashed" w:sz="8" w:space="0" w:color="000000"/>
              <w:left w:val="dashed" w:sz="8" w:space="0" w:color="000000"/>
              <w:bottom w:val="dashed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Ahlakın Bireysel ve Toplumsal Boyutu</w:t>
            </w:r>
          </w:p>
        </w:tc>
        <w:tc>
          <w:tcPr>
            <w:tcW w:w="29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vAlign w:val="center"/>
          </w:tcPr>
          <w:p>
            <w:pPr>
              <w:pStyle w:val="Tabloerii"/>
              <w:widowControl w:val="false"/>
              <w:jc w:val="left"/>
              <w:rPr>
                <w:rFonts w:ascii="Arial" w:hAnsi="Arial"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 xml:space="preserve">Ahlak: 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Mahremiyetin Önemi</w:t>
            </w:r>
          </w:p>
        </w:tc>
      </w:tr>
    </w:tbl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TASDİK OLUNUR  </w:t>
      </w:r>
    </w:p>
    <w:p>
      <w:pPr>
        <w:pStyle w:val="Normal"/>
        <w:jc w:val="center"/>
        <w:rPr/>
      </w:pPr>
      <w:r>
        <w:rPr>
          <w:sz w:val="18"/>
          <w:szCs w:val="18"/>
        </w:rPr>
        <w:t>23/06/2025</w:t>
      </w:r>
    </w:p>
    <w:p>
      <w:pPr>
        <w:pStyle w:val="Normal"/>
        <w:jc w:val="center"/>
        <w:rPr>
          <w:rFonts w:eastAsia="Times New Roman" w:cs="Times New Roman"/>
          <w:color w:val="auto"/>
          <w:sz w:val="18"/>
          <w:szCs w:val="18"/>
          <w:lang w:val="tr-TR" w:eastAsia="zh-CN" w:bidi="ar-SA"/>
        </w:rPr>
      </w:pPr>
      <w:r>
        <w:rPr>
          <w:rFonts w:eastAsia="Times New Roman" w:cs="Times New Roman"/>
          <w:color w:val="auto"/>
          <w:sz w:val="18"/>
          <w:szCs w:val="18"/>
          <w:lang w:val="tr-TR" w:eastAsia="zh-CN" w:bidi="ar-SA"/>
        </w:rPr>
      </w:r>
    </w:p>
    <w:p>
      <w:pPr>
        <w:pStyle w:val="Normal"/>
        <w:jc w:val="center"/>
        <w:rPr>
          <w:rFonts w:eastAsia="Times New Roman" w:cs="Times New Roman"/>
          <w:color w:val="auto"/>
          <w:sz w:val="18"/>
          <w:szCs w:val="18"/>
          <w:lang w:val="tr-TR" w:eastAsia="zh-CN" w:bidi="ar-SA"/>
        </w:rPr>
      </w:pPr>
      <w:r>
        <w:rPr>
          <w:rFonts w:eastAsia="Times New Roman" w:cs="Times New Roman"/>
          <w:color w:val="auto"/>
          <w:sz w:val="18"/>
          <w:szCs w:val="18"/>
          <w:lang w:val="tr-TR" w:eastAsia="zh-CN" w:bidi="ar-SA"/>
        </w:rPr>
      </w:r>
    </w:p>
    <w:p>
      <w:pPr>
        <w:pStyle w:val="Normal"/>
        <w:jc w:val="center"/>
        <w:rPr>
          <w:rFonts w:eastAsia="Times New Roman" w:cs="Times New Roman"/>
          <w:color w:val="auto"/>
          <w:sz w:val="18"/>
          <w:szCs w:val="18"/>
          <w:lang w:val="tr-TR" w:eastAsia="zh-CN" w:bidi="ar-SA"/>
        </w:rPr>
      </w:pPr>
      <w:r>
        <w:rPr>
          <w:rFonts w:eastAsia="Times New Roman" w:cs="Times New Roman"/>
          <w:color w:val="auto"/>
          <w:sz w:val="18"/>
          <w:szCs w:val="18"/>
          <w:lang w:val="tr-TR" w:eastAsia="zh-CN" w:bidi="ar-SA"/>
        </w:rPr>
        <w:t>xxxxx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İlçe  Müftüsü</w:t>
      </w:r>
    </w:p>
    <w:sectPr>
      <w:footerReference w:type="default" r:id="rId2"/>
      <w:type w:val="nextPage"/>
      <w:pgSz w:orient="landscape" w:w="16838" w:h="11906"/>
      <w:pgMar w:left="567" w:right="284" w:gutter="0" w:header="0" w:top="180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tbilgi"/>
      <w:ind w:left="0" w:right="360" w:hanging="0"/>
      <w:rPr/>
    </w:pP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page">
                <wp:posOffset>10511790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Çerçev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Altbilgi"/>
                            <w:rPr/>
                          </w:pPr>
                          <w:r>
                            <w:rPr>
                              <w:rStyle w:val="SayfaNumaras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ayfaNumaras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5760" rIns="5760" tIns="5760" bIns="57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Çerçeve1" path="m0,0l-2147483645,0l-2147483645,-2147483646l0,-2147483646xe" fillcolor="white" stroked="f" o:allowincell="f" style="position:absolute;margin-left:827.7pt;margin-top:0.05pt;width:5.8pt;height:13.5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Altbilgi"/>
                      <w:rPr/>
                    </w:pPr>
                    <w:r>
                      <w:rPr>
                        <w:rStyle w:val="SayfaNumaras"/>
                        <w:color w:val="000000"/>
                      </w:rPr>
                      <w:fldChar w:fldCharType="begin"/>
                    </w:r>
                    <w:r>
                      <w:rPr>
                        <w:rStyle w:val="SayfaNumaras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ayfaNumaras"/>
                        <w:color w:val="000000"/>
                      </w:rPr>
                      <w:fldChar w:fldCharType="separate"/>
                    </w:r>
                    <w:r>
                      <w:rPr>
                        <w:rStyle w:val="SayfaNumaras"/>
                        <w:color w:val="000000"/>
                      </w:rPr>
                      <w:t>2</w:t>
                    </w:r>
                    <w:r>
                      <w:rPr>
                        <w:rStyle w:val="SayfaNumaras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/>
      <w:t xml:space="preserve">   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VarsaylanParagrafYazTipi">
    <w:name w:val="Varsayılan Paragraf Yazı Tipi"/>
    <w:qFormat/>
    <w:rPr/>
  </w:style>
  <w:style w:type="character" w:styleId="SayfaNumaras">
    <w:name w:val="Page Number"/>
    <w:basedOn w:val="VarsaylanParagrafYazTipi"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;Arial" w:hAnsi="Liberation Sans;Arial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Stvealtbilgi">
    <w:name w:val="Üst ve alt bilgi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Altbilgi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onMetni">
    <w:name w:val="Balon Metni"/>
    <w:basedOn w:val="Normal"/>
    <w:qFormat/>
    <w:pPr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oerii">
    <w:name w:val="Tablo İçeriği"/>
    <w:basedOn w:val="Normal"/>
    <w:qFormat/>
    <w:pPr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paragraph" w:styleId="Ereveerii">
    <w:name w:val="Çerçeve İçeriğ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1249</TotalTime>
  <Application>LibreOffice/7.4.7.2$Linux_X86_64 LibreOffice_project/40$Build-2</Application>
  <AppVersion>15.0000</AppVersion>
  <Pages>2</Pages>
  <Words>765</Words>
  <Characters>5262</Characters>
  <CharactersWithSpaces>5786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2007-06-14T12:52:00Z</dcterms:created>
  <dc:creator>vehbi</dc:creator>
  <dc:description/>
  <dc:language>tr-TR</dc:language>
  <cp:lastModifiedBy/>
  <cp:lastPrinted>2025-06-23T14:45:08Z</cp:lastPrinted>
  <dcterms:modified xsi:type="dcterms:W3CDTF">2025-06-27T16:36:51Z</dcterms:modified>
  <cp:revision>187</cp:revision>
  <dc:subject/>
  <dc:title>KÜTAHYA MÜFTÜLÜĞÜ YAZ KUR’AN KURSU HAFTALIK DERS DEFTERİ YAZIM PROGRAMI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